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EBC" w:rsidRDefault="00365EBC" w:rsidP="00365EBC">
      <w:pPr>
        <w:tabs>
          <w:tab w:val="left" w:pos="7088"/>
        </w:tabs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  <w:lang w:val="uk-UA" w:eastAsia="uk-UA"/>
        </w:rPr>
        <w:drawing>
          <wp:inline distT="0" distB="0" distL="0" distR="0">
            <wp:extent cx="428625" cy="581025"/>
            <wp:effectExtent l="0" t="0" r="9525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EBC" w:rsidRDefault="00365EBC" w:rsidP="00365EBC">
      <w:pPr>
        <w:pStyle w:val="1"/>
        <w:spacing w:before="120"/>
        <w:jc w:val="center"/>
        <w:rPr>
          <w:rFonts w:ascii="Times New Roman" w:hAnsi="Times New Roman"/>
          <w:cap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aps/>
          <w:color w:val="000000"/>
          <w:sz w:val="24"/>
          <w:szCs w:val="24"/>
          <w:lang w:val="uk-UA"/>
        </w:rPr>
        <w:t>Україна</w:t>
      </w:r>
    </w:p>
    <w:p w:rsidR="00365EBC" w:rsidRDefault="00365EBC" w:rsidP="00365EBC">
      <w:pPr>
        <w:pStyle w:val="2"/>
        <w:jc w:val="center"/>
        <w:rPr>
          <w:spacing w:val="20"/>
          <w:sz w:val="28"/>
          <w:szCs w:val="28"/>
          <w:lang w:val="uk-UA"/>
        </w:rPr>
      </w:pPr>
      <w:r>
        <w:rPr>
          <w:spacing w:val="40"/>
          <w:sz w:val="28"/>
          <w:szCs w:val="28"/>
          <w:lang w:val="uk-UA"/>
        </w:rPr>
        <w:t>НОВГОРОД-СІВЕРСЬКА РАЙОННА РАДА ЧЕРНІГІВСЬКОЇ ОБЛАСТІ</w:t>
      </w:r>
    </w:p>
    <w:p w:rsidR="00365EBC" w:rsidRDefault="00365EBC" w:rsidP="00365EBC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p w:rsidR="00365EBC" w:rsidRDefault="00365EBC" w:rsidP="00365EBC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</w:p>
    <w:tbl>
      <w:tblPr>
        <w:tblW w:w="9285" w:type="dxa"/>
        <w:tblInd w:w="31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23"/>
        <w:gridCol w:w="1812"/>
        <w:gridCol w:w="4129"/>
        <w:gridCol w:w="1421"/>
      </w:tblGrid>
      <w:tr w:rsidR="00365EBC" w:rsidTr="00365EBC">
        <w:trPr>
          <w:trHeight w:hRule="exact" w:val="442"/>
        </w:trPr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65EBC" w:rsidRDefault="00365EBC" w:rsidP="00365EBC">
            <w:pPr>
              <w:framePr w:w="9746" w:hSpace="170" w:wrap="around" w:vAnchor="text" w:hAnchor="page" w:x="1510" w:y="91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06 липня                                                 </w:t>
            </w:r>
          </w:p>
        </w:tc>
        <w:tc>
          <w:tcPr>
            <w:tcW w:w="1811" w:type="dxa"/>
            <w:vAlign w:val="bottom"/>
            <w:hideMark/>
          </w:tcPr>
          <w:p w:rsidR="00365EBC" w:rsidRDefault="00365EBC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2020 року</w:t>
            </w:r>
          </w:p>
        </w:tc>
        <w:tc>
          <w:tcPr>
            <w:tcW w:w="4127" w:type="dxa"/>
            <w:vAlign w:val="bottom"/>
            <w:hideMark/>
          </w:tcPr>
          <w:p w:rsidR="00365EBC" w:rsidRDefault="00365EBC">
            <w:pPr>
              <w:keepNext/>
              <w:framePr w:w="9746" w:hSpace="170" w:wrap="around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м. Новгород-Сіверський           </w:t>
            </w:r>
            <w:r>
              <w:rPr>
                <w:lang w:val="uk-UA"/>
              </w:rPr>
              <w:t>№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5EBC" w:rsidRDefault="00365EBC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365EBC" w:rsidRDefault="00365EBC" w:rsidP="00365EBC">
      <w:pPr>
        <w:framePr w:w="9746" w:hSpace="170" w:wrap="around" w:vAnchor="text" w:hAnchor="page" w:x="1510" w:y="91"/>
        <w:spacing w:before="120"/>
        <w:rPr>
          <w:color w:val="000000"/>
          <w:sz w:val="28"/>
          <w:szCs w:val="28"/>
          <w:lang w:val="uk-UA"/>
        </w:rPr>
      </w:pPr>
    </w:p>
    <w:p w:rsidR="00365EBC" w:rsidRDefault="00365EBC" w:rsidP="00365EBC">
      <w:pPr>
        <w:rPr>
          <w:sz w:val="28"/>
          <w:szCs w:val="28"/>
          <w:lang w:val="uk-UA"/>
        </w:rPr>
      </w:pPr>
    </w:p>
    <w:p w:rsidR="00365EBC" w:rsidRDefault="00365EBC" w:rsidP="00365EB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надання матеріальної допомоги</w:t>
      </w:r>
    </w:p>
    <w:p w:rsidR="00365EBC" w:rsidRDefault="00365EBC" w:rsidP="00365EBC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Комасі</w:t>
      </w:r>
      <w:proofErr w:type="spellEnd"/>
      <w:r>
        <w:rPr>
          <w:sz w:val="28"/>
          <w:szCs w:val="28"/>
          <w:lang w:val="uk-UA"/>
        </w:rPr>
        <w:t xml:space="preserve"> М. М.</w:t>
      </w:r>
    </w:p>
    <w:p w:rsidR="00365EBC" w:rsidRDefault="00365EBC" w:rsidP="00365EBC">
      <w:pPr>
        <w:rPr>
          <w:sz w:val="28"/>
          <w:szCs w:val="28"/>
          <w:lang w:val="uk-UA"/>
        </w:rPr>
      </w:pPr>
    </w:p>
    <w:p w:rsidR="00365EBC" w:rsidRDefault="00365EBC" w:rsidP="00365EBC">
      <w:pPr>
        <w:rPr>
          <w:sz w:val="28"/>
          <w:szCs w:val="28"/>
          <w:lang w:val="uk-UA"/>
        </w:rPr>
      </w:pPr>
    </w:p>
    <w:p w:rsidR="00365EBC" w:rsidRDefault="00365EBC" w:rsidP="00365EB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виконання положень розділу ІІІ Програми про надання матеріальної допомоги громадянам Новгород-Сіверського району депутатами районної ради у 2020 році, затвердженої рішенням Новгород-Сіверської районної ради Чернігівської області 22 листопада 2019 року №531, керуючись Порядком надання матеріальної допомоги громадянам Новгород-Сіверського району депутатами районної ради у 2020 році:</w:t>
      </w:r>
    </w:p>
    <w:p w:rsidR="00365EBC" w:rsidRDefault="00365EBC" w:rsidP="00365EBC">
      <w:pPr>
        <w:ind w:firstLine="560"/>
        <w:jc w:val="both"/>
        <w:rPr>
          <w:sz w:val="28"/>
          <w:szCs w:val="28"/>
          <w:lang w:val="uk-UA"/>
        </w:rPr>
      </w:pPr>
    </w:p>
    <w:p w:rsidR="00365EBC" w:rsidRDefault="00365EBC" w:rsidP="00365EB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НАДАТИ КОМАСІ Марії Микитівни, мешканці села </w:t>
      </w:r>
      <w:r w:rsidR="007567E1">
        <w:rPr>
          <w:sz w:val="28"/>
          <w:szCs w:val="28"/>
          <w:lang w:val="uk-UA"/>
        </w:rPr>
        <w:t>…..</w:t>
      </w:r>
      <w:bookmarkStart w:id="0" w:name="_GoBack"/>
      <w:bookmarkEnd w:id="0"/>
      <w:r>
        <w:rPr>
          <w:sz w:val="28"/>
          <w:szCs w:val="28"/>
          <w:lang w:val="uk-UA"/>
        </w:rPr>
        <w:t xml:space="preserve"> Новгород-Сіверського району Чернігівської області, матеріальну допомогу у сумі 8500 гривень, для усунення наслідків пожежі.</w:t>
      </w:r>
    </w:p>
    <w:p w:rsidR="00365EBC" w:rsidRDefault="00365EBC" w:rsidP="00365EBC">
      <w:pPr>
        <w:tabs>
          <w:tab w:val="left" w:pos="708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Підстава: подання депутата районної ради Мельника Д. М. від 06 липня                  2020 року, подання депутата районної ради Радченка В. М. від 06 липня                  2020 року, подання депутата районної ради </w:t>
      </w:r>
      <w:proofErr w:type="spellStart"/>
      <w:r>
        <w:rPr>
          <w:sz w:val="28"/>
          <w:szCs w:val="28"/>
          <w:lang w:val="uk-UA"/>
        </w:rPr>
        <w:t>Пунтуса</w:t>
      </w:r>
      <w:proofErr w:type="spellEnd"/>
      <w:r>
        <w:rPr>
          <w:sz w:val="28"/>
          <w:szCs w:val="28"/>
          <w:lang w:val="uk-UA"/>
        </w:rPr>
        <w:t xml:space="preserve"> С. В. від 06 липня                  2020 року, подання депутата районної ради </w:t>
      </w:r>
      <w:proofErr w:type="spellStart"/>
      <w:r>
        <w:rPr>
          <w:sz w:val="28"/>
          <w:szCs w:val="28"/>
          <w:lang w:val="uk-UA"/>
        </w:rPr>
        <w:t>Охріменка</w:t>
      </w:r>
      <w:proofErr w:type="spellEnd"/>
      <w:r>
        <w:rPr>
          <w:sz w:val="28"/>
          <w:szCs w:val="28"/>
          <w:lang w:val="uk-UA"/>
        </w:rPr>
        <w:t xml:space="preserve"> Ю. І. від 06 липня                  2020 року, подання депутата районної ради </w:t>
      </w:r>
      <w:proofErr w:type="spellStart"/>
      <w:r>
        <w:rPr>
          <w:sz w:val="28"/>
          <w:szCs w:val="28"/>
          <w:lang w:val="uk-UA"/>
        </w:rPr>
        <w:t>Ісаченка</w:t>
      </w:r>
      <w:proofErr w:type="spellEnd"/>
      <w:r>
        <w:rPr>
          <w:sz w:val="28"/>
          <w:szCs w:val="28"/>
          <w:lang w:val="uk-UA"/>
        </w:rPr>
        <w:t xml:space="preserve"> І. В. від 06 липня                  2020 року, подання депутата районної ради </w:t>
      </w:r>
      <w:proofErr w:type="spellStart"/>
      <w:r>
        <w:rPr>
          <w:sz w:val="28"/>
          <w:szCs w:val="28"/>
          <w:lang w:val="uk-UA"/>
        </w:rPr>
        <w:t>Школоберди</w:t>
      </w:r>
      <w:proofErr w:type="spellEnd"/>
      <w:r>
        <w:rPr>
          <w:sz w:val="28"/>
          <w:szCs w:val="28"/>
          <w:lang w:val="uk-UA"/>
        </w:rPr>
        <w:t xml:space="preserve"> М. Д. від 06 липня                  2020 року, подання депутата районної ради </w:t>
      </w:r>
      <w:proofErr w:type="spellStart"/>
      <w:r>
        <w:rPr>
          <w:sz w:val="28"/>
          <w:szCs w:val="28"/>
          <w:lang w:val="uk-UA"/>
        </w:rPr>
        <w:t>Калєнченка</w:t>
      </w:r>
      <w:proofErr w:type="spellEnd"/>
      <w:r>
        <w:rPr>
          <w:sz w:val="28"/>
          <w:szCs w:val="28"/>
          <w:lang w:val="uk-UA"/>
        </w:rPr>
        <w:t xml:space="preserve"> М. В. від 06 липня                  2020 року,</w:t>
      </w:r>
    </w:p>
    <w:p w:rsidR="00365EBC" w:rsidRDefault="00365EBC" w:rsidP="00365EBC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365EBC" w:rsidRDefault="00365EBC" w:rsidP="00365EBC">
      <w:pPr>
        <w:tabs>
          <w:tab w:val="left" w:pos="708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районної ради                                                              В. М. </w:t>
      </w:r>
      <w:proofErr w:type="spellStart"/>
      <w:r>
        <w:rPr>
          <w:sz w:val="28"/>
          <w:szCs w:val="28"/>
          <w:lang w:val="uk-UA"/>
        </w:rPr>
        <w:t>Кауфман</w:t>
      </w:r>
      <w:proofErr w:type="spellEnd"/>
    </w:p>
    <w:p w:rsidR="00365EBC" w:rsidRDefault="00365EBC" w:rsidP="00365EBC">
      <w:pPr>
        <w:rPr>
          <w:sz w:val="28"/>
          <w:szCs w:val="28"/>
          <w:lang w:val="uk-UA"/>
        </w:rPr>
      </w:pPr>
    </w:p>
    <w:p w:rsidR="00365EBC" w:rsidRDefault="00365EBC" w:rsidP="00365EBC">
      <w:pPr>
        <w:rPr>
          <w:sz w:val="28"/>
          <w:szCs w:val="28"/>
          <w:lang w:val="uk-UA"/>
        </w:rPr>
      </w:pPr>
    </w:p>
    <w:p w:rsidR="00365EBC" w:rsidRDefault="00365EBC" w:rsidP="00365EBC">
      <w:pPr>
        <w:rPr>
          <w:sz w:val="28"/>
          <w:szCs w:val="28"/>
          <w:lang w:val="uk-UA"/>
        </w:rPr>
      </w:pPr>
    </w:p>
    <w:p w:rsidR="00365EBC" w:rsidRDefault="00365EBC" w:rsidP="00365EBC">
      <w:pPr>
        <w:tabs>
          <w:tab w:val="left" w:pos="7088"/>
        </w:tabs>
        <w:rPr>
          <w:sz w:val="28"/>
          <w:szCs w:val="28"/>
          <w:lang w:val="uk-UA"/>
        </w:rPr>
      </w:pPr>
    </w:p>
    <w:p w:rsidR="00365EBC" w:rsidRDefault="00365EBC" w:rsidP="00365EBC">
      <w:pPr>
        <w:tabs>
          <w:tab w:val="left" w:pos="7088"/>
        </w:tabs>
        <w:rPr>
          <w:sz w:val="28"/>
          <w:szCs w:val="28"/>
          <w:lang w:val="uk-UA"/>
        </w:rPr>
      </w:pPr>
    </w:p>
    <w:p w:rsidR="00365EBC" w:rsidRDefault="00365EBC" w:rsidP="00365EBC">
      <w:pPr>
        <w:tabs>
          <w:tab w:val="left" w:pos="7088"/>
        </w:tabs>
        <w:rPr>
          <w:sz w:val="28"/>
          <w:szCs w:val="28"/>
          <w:lang w:val="uk-UA"/>
        </w:rPr>
      </w:pPr>
    </w:p>
    <w:p w:rsidR="00365EBC" w:rsidRDefault="00365EBC" w:rsidP="00365EBC">
      <w:pPr>
        <w:rPr>
          <w:sz w:val="28"/>
          <w:szCs w:val="28"/>
          <w:lang w:val="uk-UA"/>
        </w:rPr>
      </w:pPr>
    </w:p>
    <w:p w:rsidR="00365EBC" w:rsidRDefault="00365EBC" w:rsidP="00365EB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Погоджено:</w:t>
      </w:r>
    </w:p>
    <w:p w:rsidR="00365EBC" w:rsidRDefault="00365EBC" w:rsidP="00365EBC">
      <w:pPr>
        <w:rPr>
          <w:sz w:val="28"/>
          <w:szCs w:val="28"/>
          <w:lang w:val="uk-UA"/>
        </w:rPr>
      </w:pPr>
    </w:p>
    <w:p w:rsidR="00365EBC" w:rsidRDefault="00365EBC" w:rsidP="00365EB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відділу з  юридичних питань</w:t>
      </w:r>
    </w:p>
    <w:p w:rsidR="00365EBC" w:rsidRDefault="00365EBC" w:rsidP="00365EBC">
      <w:pPr>
        <w:tabs>
          <w:tab w:val="left" w:pos="7088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 комунальної власності  виконавчого апарату                                                                                 районної ради                                                                             Т.В. </w:t>
      </w:r>
      <w:proofErr w:type="spellStart"/>
      <w:r>
        <w:rPr>
          <w:sz w:val="28"/>
          <w:szCs w:val="28"/>
          <w:lang w:val="uk-UA"/>
        </w:rPr>
        <w:t>Щепочкіна</w:t>
      </w:r>
      <w:proofErr w:type="spellEnd"/>
    </w:p>
    <w:p w:rsidR="00365EBC" w:rsidRDefault="00365EBC" w:rsidP="00365EBC">
      <w:pPr>
        <w:rPr>
          <w:sz w:val="28"/>
          <w:szCs w:val="28"/>
          <w:lang w:val="uk-UA"/>
        </w:rPr>
      </w:pPr>
    </w:p>
    <w:p w:rsidR="00365EBC" w:rsidRDefault="00365EBC" w:rsidP="00365EB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фінансово-господарського</w:t>
      </w:r>
    </w:p>
    <w:p w:rsidR="00365EBC" w:rsidRDefault="00365EBC" w:rsidP="00365EB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відділу, головний бухгалтер</w:t>
      </w:r>
    </w:p>
    <w:p w:rsidR="00365EBC" w:rsidRDefault="00365EBC" w:rsidP="00365EBC">
      <w:pPr>
        <w:tabs>
          <w:tab w:val="left" w:pos="7088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виконавчого апарату  районної ради                                       С.Б. </w:t>
      </w:r>
      <w:proofErr w:type="spellStart"/>
      <w:r>
        <w:rPr>
          <w:sz w:val="28"/>
          <w:szCs w:val="28"/>
          <w:lang w:val="uk-UA"/>
        </w:rPr>
        <w:t>Острик</w:t>
      </w:r>
      <w:proofErr w:type="spellEnd"/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</w:t>
      </w:r>
    </w:p>
    <w:p w:rsidR="00365EBC" w:rsidRDefault="00365EBC" w:rsidP="00365EBC">
      <w:pPr>
        <w:rPr>
          <w:sz w:val="28"/>
          <w:szCs w:val="28"/>
          <w:lang w:val="uk-UA"/>
        </w:rPr>
      </w:pPr>
    </w:p>
    <w:p w:rsidR="00365EBC" w:rsidRDefault="00365EBC" w:rsidP="00365EBC">
      <w:pPr>
        <w:rPr>
          <w:sz w:val="28"/>
          <w:szCs w:val="28"/>
          <w:lang w:val="uk-UA"/>
        </w:rPr>
      </w:pPr>
    </w:p>
    <w:p w:rsidR="00365EBC" w:rsidRDefault="00365EBC" w:rsidP="00365EBC">
      <w:pPr>
        <w:rPr>
          <w:lang w:val="uk-UA"/>
        </w:rPr>
      </w:pPr>
    </w:p>
    <w:p w:rsidR="00365EBC" w:rsidRDefault="00365EBC" w:rsidP="00365EBC">
      <w:pPr>
        <w:rPr>
          <w:sz w:val="28"/>
          <w:szCs w:val="28"/>
          <w:lang w:val="uk-UA"/>
        </w:rPr>
      </w:pPr>
    </w:p>
    <w:p w:rsidR="00365EBC" w:rsidRDefault="00365EBC" w:rsidP="00365EBC">
      <w:pPr>
        <w:tabs>
          <w:tab w:val="left" w:pos="7088"/>
        </w:tabs>
        <w:jc w:val="both"/>
        <w:rPr>
          <w:b/>
          <w:bCs/>
          <w:color w:val="000000"/>
          <w:spacing w:val="30"/>
          <w:sz w:val="28"/>
          <w:szCs w:val="28"/>
          <w:lang w:val="uk-UA"/>
        </w:rPr>
      </w:pPr>
    </w:p>
    <w:p w:rsidR="00365EBC" w:rsidRDefault="00365EBC" w:rsidP="00365EBC">
      <w:pPr>
        <w:jc w:val="center"/>
        <w:rPr>
          <w:bCs/>
          <w:color w:val="000000"/>
          <w:spacing w:val="30"/>
          <w:sz w:val="28"/>
          <w:szCs w:val="28"/>
          <w:lang w:val="uk-UA"/>
        </w:rPr>
      </w:pPr>
    </w:p>
    <w:p w:rsidR="00365EBC" w:rsidRDefault="00365EBC" w:rsidP="00365EBC">
      <w:pPr>
        <w:jc w:val="center"/>
        <w:rPr>
          <w:bCs/>
          <w:color w:val="000000"/>
          <w:spacing w:val="30"/>
          <w:sz w:val="28"/>
          <w:szCs w:val="28"/>
          <w:lang w:val="uk-UA"/>
        </w:rPr>
      </w:pPr>
    </w:p>
    <w:p w:rsidR="00365EBC" w:rsidRDefault="00365EBC" w:rsidP="00365EBC">
      <w:pPr>
        <w:jc w:val="center"/>
        <w:rPr>
          <w:bCs/>
          <w:color w:val="000000"/>
          <w:spacing w:val="30"/>
          <w:sz w:val="28"/>
          <w:szCs w:val="28"/>
          <w:lang w:val="uk-UA"/>
        </w:rPr>
      </w:pPr>
    </w:p>
    <w:p w:rsidR="00365EBC" w:rsidRDefault="00365EBC" w:rsidP="00365EBC">
      <w:pPr>
        <w:jc w:val="center"/>
        <w:rPr>
          <w:bCs/>
          <w:color w:val="000000"/>
          <w:spacing w:val="30"/>
          <w:sz w:val="28"/>
          <w:szCs w:val="28"/>
          <w:lang w:val="uk-UA"/>
        </w:rPr>
      </w:pPr>
    </w:p>
    <w:p w:rsidR="00365EBC" w:rsidRDefault="00365EBC" w:rsidP="00365EBC">
      <w:pPr>
        <w:jc w:val="center"/>
        <w:rPr>
          <w:bCs/>
          <w:color w:val="000000"/>
          <w:spacing w:val="30"/>
          <w:sz w:val="28"/>
          <w:szCs w:val="28"/>
          <w:lang w:val="uk-UA"/>
        </w:rPr>
      </w:pPr>
    </w:p>
    <w:p w:rsidR="00365EBC" w:rsidRDefault="00365EBC" w:rsidP="00365EBC">
      <w:pPr>
        <w:jc w:val="center"/>
        <w:rPr>
          <w:bCs/>
          <w:color w:val="000000"/>
          <w:spacing w:val="30"/>
          <w:sz w:val="28"/>
          <w:szCs w:val="28"/>
          <w:lang w:val="uk-UA"/>
        </w:rPr>
      </w:pPr>
    </w:p>
    <w:p w:rsidR="00365EBC" w:rsidRDefault="00365EBC" w:rsidP="00365EBC">
      <w:pPr>
        <w:jc w:val="center"/>
        <w:rPr>
          <w:bCs/>
          <w:color w:val="000000"/>
          <w:spacing w:val="30"/>
          <w:sz w:val="28"/>
          <w:szCs w:val="28"/>
          <w:lang w:val="uk-UA"/>
        </w:rPr>
      </w:pPr>
    </w:p>
    <w:p w:rsidR="00365EBC" w:rsidRDefault="00365EBC" w:rsidP="00365EBC">
      <w:pPr>
        <w:jc w:val="center"/>
        <w:rPr>
          <w:bCs/>
          <w:color w:val="000000"/>
          <w:spacing w:val="30"/>
          <w:sz w:val="28"/>
          <w:szCs w:val="28"/>
          <w:lang w:val="uk-UA"/>
        </w:rPr>
      </w:pPr>
    </w:p>
    <w:p w:rsidR="00365EBC" w:rsidRDefault="00365EBC" w:rsidP="00365EBC">
      <w:pPr>
        <w:rPr>
          <w:b/>
          <w:bCs/>
          <w:color w:val="000000"/>
          <w:spacing w:val="30"/>
          <w:sz w:val="28"/>
          <w:szCs w:val="28"/>
          <w:lang w:val="uk-UA"/>
        </w:rPr>
      </w:pPr>
    </w:p>
    <w:p w:rsidR="00365EBC" w:rsidRDefault="00365EBC" w:rsidP="00365EBC">
      <w:pPr>
        <w:rPr>
          <w:b/>
          <w:bCs/>
          <w:color w:val="000000"/>
          <w:spacing w:val="30"/>
          <w:sz w:val="28"/>
          <w:szCs w:val="28"/>
          <w:lang w:val="uk-UA"/>
        </w:rPr>
      </w:pPr>
    </w:p>
    <w:p w:rsidR="00365EBC" w:rsidRDefault="00365EBC" w:rsidP="00365EBC">
      <w:pPr>
        <w:rPr>
          <w:b/>
          <w:bCs/>
          <w:color w:val="000000"/>
          <w:spacing w:val="30"/>
          <w:sz w:val="28"/>
          <w:szCs w:val="28"/>
          <w:lang w:val="uk-UA"/>
        </w:rPr>
      </w:pPr>
    </w:p>
    <w:p w:rsidR="00365EBC" w:rsidRDefault="00365EBC" w:rsidP="00365EBC">
      <w:pPr>
        <w:rPr>
          <w:b/>
          <w:bCs/>
          <w:color w:val="000000"/>
          <w:spacing w:val="30"/>
          <w:sz w:val="28"/>
          <w:szCs w:val="28"/>
          <w:lang w:val="uk-UA"/>
        </w:rPr>
      </w:pPr>
    </w:p>
    <w:p w:rsidR="00365EBC" w:rsidRDefault="00365EBC" w:rsidP="00365EBC">
      <w:pPr>
        <w:rPr>
          <w:b/>
          <w:bCs/>
          <w:color w:val="000000"/>
          <w:spacing w:val="30"/>
          <w:sz w:val="28"/>
          <w:szCs w:val="28"/>
          <w:lang w:val="uk-UA"/>
        </w:rPr>
      </w:pPr>
    </w:p>
    <w:p w:rsidR="00365EBC" w:rsidRDefault="00365EBC" w:rsidP="00365EBC">
      <w:pPr>
        <w:rPr>
          <w:b/>
          <w:bCs/>
          <w:color w:val="000000"/>
          <w:spacing w:val="30"/>
          <w:sz w:val="28"/>
          <w:szCs w:val="28"/>
          <w:lang w:val="uk-UA"/>
        </w:rPr>
      </w:pPr>
    </w:p>
    <w:p w:rsidR="00365EBC" w:rsidRDefault="00365EBC" w:rsidP="00365EBC">
      <w:pPr>
        <w:rPr>
          <w:b/>
          <w:bCs/>
          <w:color w:val="000000"/>
          <w:spacing w:val="30"/>
          <w:sz w:val="28"/>
          <w:szCs w:val="28"/>
          <w:lang w:val="uk-UA"/>
        </w:rPr>
      </w:pPr>
    </w:p>
    <w:p w:rsidR="00365EBC" w:rsidRDefault="00365EBC" w:rsidP="00365EBC">
      <w:pPr>
        <w:rPr>
          <w:b/>
          <w:bCs/>
          <w:color w:val="000000"/>
          <w:spacing w:val="30"/>
          <w:sz w:val="28"/>
          <w:szCs w:val="28"/>
          <w:lang w:val="uk-UA"/>
        </w:rPr>
      </w:pPr>
    </w:p>
    <w:p w:rsidR="00365EBC" w:rsidRDefault="00365EBC" w:rsidP="00365EBC">
      <w:pPr>
        <w:rPr>
          <w:b/>
          <w:bCs/>
          <w:color w:val="000000"/>
          <w:spacing w:val="30"/>
          <w:sz w:val="28"/>
          <w:szCs w:val="28"/>
          <w:lang w:val="uk-UA"/>
        </w:rPr>
      </w:pPr>
    </w:p>
    <w:p w:rsidR="00365EBC" w:rsidRDefault="00365EBC" w:rsidP="00365EBC">
      <w:pPr>
        <w:rPr>
          <w:b/>
          <w:bCs/>
          <w:color w:val="000000"/>
          <w:spacing w:val="30"/>
          <w:sz w:val="28"/>
          <w:szCs w:val="28"/>
          <w:lang w:val="uk-UA"/>
        </w:rPr>
      </w:pPr>
    </w:p>
    <w:p w:rsidR="00365EBC" w:rsidRDefault="00365EBC" w:rsidP="00365EBC">
      <w:pPr>
        <w:rPr>
          <w:b/>
          <w:bCs/>
          <w:color w:val="000000"/>
          <w:spacing w:val="30"/>
          <w:sz w:val="28"/>
          <w:szCs w:val="28"/>
          <w:lang w:val="uk-UA"/>
        </w:rPr>
      </w:pPr>
    </w:p>
    <w:p w:rsidR="00365EBC" w:rsidRDefault="00365EBC" w:rsidP="00365EBC">
      <w:pPr>
        <w:rPr>
          <w:b/>
          <w:bCs/>
          <w:color w:val="000000"/>
          <w:spacing w:val="30"/>
          <w:sz w:val="28"/>
          <w:szCs w:val="28"/>
          <w:lang w:val="uk-UA"/>
        </w:rPr>
      </w:pPr>
    </w:p>
    <w:p w:rsidR="00365EBC" w:rsidRDefault="00365EBC" w:rsidP="00365EBC">
      <w:pPr>
        <w:rPr>
          <w:b/>
          <w:bCs/>
          <w:color w:val="000000"/>
          <w:spacing w:val="30"/>
          <w:sz w:val="28"/>
          <w:szCs w:val="28"/>
          <w:lang w:val="uk-UA"/>
        </w:rPr>
      </w:pPr>
    </w:p>
    <w:p w:rsidR="00B14E24" w:rsidRPr="00365EBC" w:rsidRDefault="00B14E24">
      <w:pPr>
        <w:rPr>
          <w:sz w:val="28"/>
          <w:szCs w:val="28"/>
          <w:lang w:val="uk-UA"/>
        </w:rPr>
      </w:pPr>
    </w:p>
    <w:sectPr w:rsidR="00B14E24" w:rsidRPr="00365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F8F"/>
    <w:rsid w:val="00365EBC"/>
    <w:rsid w:val="007567E1"/>
    <w:rsid w:val="00B14E24"/>
    <w:rsid w:val="00F12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E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65EB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link w:val="20"/>
    <w:semiHidden/>
    <w:unhideWhenUsed/>
    <w:qFormat/>
    <w:rsid w:val="00365EBC"/>
    <w:pPr>
      <w:spacing w:before="100" w:beforeAutospacing="1" w:after="100" w:afterAutospacing="1"/>
      <w:outlineLvl w:val="1"/>
    </w:pPr>
    <w:rPr>
      <w:b/>
      <w:bCs/>
      <w:sz w:val="36"/>
      <w:szCs w:val="3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5EBC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20">
    <w:name w:val="Заголовок 2 Знак"/>
    <w:basedOn w:val="a0"/>
    <w:link w:val="2"/>
    <w:semiHidden/>
    <w:rsid w:val="00365EBC"/>
    <w:rPr>
      <w:rFonts w:ascii="Times New Roman" w:eastAsia="Times New Roman" w:hAnsi="Times New Roman" w:cs="Times New Roman"/>
      <w:b/>
      <w:bCs/>
      <w:sz w:val="36"/>
      <w:szCs w:val="36"/>
      <w:lang w:val="x-none" w:eastAsia="ru-RU"/>
    </w:rPr>
  </w:style>
  <w:style w:type="paragraph" w:styleId="a3">
    <w:name w:val="Balloon Text"/>
    <w:basedOn w:val="a"/>
    <w:link w:val="a4"/>
    <w:uiPriority w:val="99"/>
    <w:semiHidden/>
    <w:unhideWhenUsed/>
    <w:rsid w:val="00365E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5EB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E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65EB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link w:val="20"/>
    <w:semiHidden/>
    <w:unhideWhenUsed/>
    <w:qFormat/>
    <w:rsid w:val="00365EBC"/>
    <w:pPr>
      <w:spacing w:before="100" w:beforeAutospacing="1" w:after="100" w:afterAutospacing="1"/>
      <w:outlineLvl w:val="1"/>
    </w:pPr>
    <w:rPr>
      <w:b/>
      <w:bCs/>
      <w:sz w:val="36"/>
      <w:szCs w:val="3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5EBC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20">
    <w:name w:val="Заголовок 2 Знак"/>
    <w:basedOn w:val="a0"/>
    <w:link w:val="2"/>
    <w:semiHidden/>
    <w:rsid w:val="00365EBC"/>
    <w:rPr>
      <w:rFonts w:ascii="Times New Roman" w:eastAsia="Times New Roman" w:hAnsi="Times New Roman" w:cs="Times New Roman"/>
      <w:b/>
      <w:bCs/>
      <w:sz w:val="36"/>
      <w:szCs w:val="36"/>
      <w:lang w:val="x-none" w:eastAsia="ru-RU"/>
    </w:rPr>
  </w:style>
  <w:style w:type="paragraph" w:styleId="a3">
    <w:name w:val="Balloon Text"/>
    <w:basedOn w:val="a"/>
    <w:link w:val="a4"/>
    <w:uiPriority w:val="99"/>
    <w:semiHidden/>
    <w:unhideWhenUsed/>
    <w:rsid w:val="00365E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5E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9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1362</Words>
  <Characters>777</Characters>
  <Application>Microsoft Office Word</Application>
  <DocSecurity>0</DocSecurity>
  <Lines>6</Lines>
  <Paragraphs>4</Paragraphs>
  <ScaleCrop>false</ScaleCrop>
  <Company>SPecialiST RePack</Company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Usser</cp:lastModifiedBy>
  <cp:revision>3</cp:revision>
  <dcterms:created xsi:type="dcterms:W3CDTF">2020-07-06T09:52:00Z</dcterms:created>
  <dcterms:modified xsi:type="dcterms:W3CDTF">2020-07-24T11:09:00Z</dcterms:modified>
</cp:coreProperties>
</file>